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68" w:rsidRPr="00714B68" w:rsidRDefault="00714B68">
      <w:pPr>
        <w:rPr>
          <w:rFonts w:cs="Helvetica"/>
          <w:sz w:val="20"/>
          <w:szCs w:val="20"/>
          <w:shd w:val="clear" w:color="auto" w:fill="FFFFFF"/>
        </w:rPr>
      </w:pPr>
    </w:p>
    <w:p w:rsidR="00714B68" w:rsidRPr="00714B68" w:rsidRDefault="00714B68">
      <w:pPr>
        <w:rPr>
          <w:rFonts w:cs="Helvetica"/>
          <w:sz w:val="20"/>
          <w:szCs w:val="20"/>
          <w:shd w:val="clear" w:color="auto" w:fill="FFFFFF"/>
        </w:rPr>
      </w:pPr>
      <w:r w:rsidRPr="00714B68">
        <w:rPr>
          <w:rFonts w:cs="Helvetica"/>
          <w:sz w:val="20"/>
          <w:szCs w:val="20"/>
          <w:shd w:val="clear" w:color="auto" w:fill="FFFFFF"/>
        </w:rPr>
        <w:t>Session 1 Homework – ED 703 – Lori Welty</w:t>
      </w:r>
    </w:p>
    <w:p w:rsidR="00003B37" w:rsidRPr="00816ADA" w:rsidRDefault="00714B68">
      <w:pPr>
        <w:rPr>
          <w:rFonts w:cs="Helvetica"/>
          <w:sz w:val="20"/>
          <w:szCs w:val="20"/>
          <w:u w:val="single"/>
          <w:shd w:val="clear" w:color="auto" w:fill="FFFFFF"/>
        </w:rPr>
      </w:pPr>
      <w:bookmarkStart w:id="0" w:name="_GoBack"/>
      <w:r w:rsidRPr="00816ADA">
        <w:rPr>
          <w:rFonts w:cs="Helvetica"/>
          <w:sz w:val="20"/>
          <w:szCs w:val="20"/>
          <w:u w:val="single"/>
          <w:shd w:val="clear" w:color="auto" w:fill="FFFFFF"/>
        </w:rPr>
        <w:t>A</w:t>
      </w:r>
      <w:r w:rsidR="009E4681" w:rsidRPr="00816ADA">
        <w:rPr>
          <w:rFonts w:cs="Helvetica"/>
          <w:sz w:val="20"/>
          <w:szCs w:val="20"/>
          <w:u w:val="single"/>
          <w:shd w:val="clear" w:color="auto" w:fill="FFFFFF"/>
        </w:rPr>
        <w:t xml:space="preserve">spects of Bellow's talk </w:t>
      </w:r>
      <w:r w:rsidRPr="00816ADA">
        <w:rPr>
          <w:rFonts w:cs="Helvetica"/>
          <w:sz w:val="20"/>
          <w:szCs w:val="20"/>
          <w:u w:val="single"/>
          <w:shd w:val="clear" w:color="auto" w:fill="FFFFFF"/>
        </w:rPr>
        <w:t>that Resonated with me as an Educator</w:t>
      </w:r>
    </w:p>
    <w:bookmarkEnd w:id="0"/>
    <w:p w:rsidR="009545FC" w:rsidRPr="00714B68" w:rsidRDefault="009545FC">
      <w:pPr>
        <w:rPr>
          <w:rFonts w:cs="Helvetica"/>
          <w:sz w:val="20"/>
          <w:szCs w:val="20"/>
          <w:shd w:val="clear" w:color="auto" w:fill="FFFFFF"/>
        </w:rPr>
      </w:pPr>
      <w:r w:rsidRPr="00714B68">
        <w:rPr>
          <w:rFonts w:cs="Helvetica"/>
          <w:sz w:val="20"/>
          <w:szCs w:val="20"/>
          <w:shd w:val="clear" w:color="auto" w:fill="FFFFFF"/>
        </w:rPr>
        <w:t>Many aspects of Bellow’s talk resonate with me. He applied creativity in his presentation with 140 PowerPoint slides in 15 m</w:t>
      </w:r>
      <w:r w:rsidR="00714B68" w:rsidRPr="00714B68">
        <w:rPr>
          <w:rFonts w:cs="Helvetica"/>
          <w:sz w:val="20"/>
          <w:szCs w:val="20"/>
          <w:shd w:val="clear" w:color="auto" w:fill="FFFFFF"/>
        </w:rPr>
        <w:t>inutes.  The audience and I</w:t>
      </w:r>
      <w:r w:rsidRPr="00714B68">
        <w:rPr>
          <w:rFonts w:cs="Helvetica"/>
          <w:sz w:val="20"/>
          <w:szCs w:val="20"/>
          <w:shd w:val="clear" w:color="auto" w:fill="FFFFFF"/>
        </w:rPr>
        <w:t xml:space="preserve"> were wondering how he was going to achieve engagement with 140 slides.  He succeeded!!  He held the attention of his audie</w:t>
      </w:r>
      <w:r w:rsidR="001176F6" w:rsidRPr="00714B68">
        <w:rPr>
          <w:rFonts w:cs="Helvetica"/>
          <w:sz w:val="20"/>
          <w:szCs w:val="20"/>
          <w:shd w:val="clear" w:color="auto" w:fill="FFFFFF"/>
        </w:rPr>
        <w:t>nce much longer</w:t>
      </w:r>
      <w:r w:rsidR="00714B68" w:rsidRPr="00714B68">
        <w:rPr>
          <w:rFonts w:cs="Helvetica"/>
          <w:sz w:val="20"/>
          <w:szCs w:val="20"/>
          <w:shd w:val="clear" w:color="auto" w:fill="FFFFFF"/>
        </w:rPr>
        <w:t xml:space="preserve"> than an average presenter</w:t>
      </w:r>
      <w:r w:rsidR="001176F6" w:rsidRPr="00714B68">
        <w:rPr>
          <w:rFonts w:cs="Helvetica"/>
          <w:sz w:val="20"/>
          <w:szCs w:val="20"/>
          <w:shd w:val="clear" w:color="auto" w:fill="FFFFFF"/>
        </w:rPr>
        <w:t>.  Today, it require</w:t>
      </w:r>
      <w:r w:rsidRPr="00714B68">
        <w:rPr>
          <w:rFonts w:cs="Helvetica"/>
          <w:sz w:val="20"/>
          <w:szCs w:val="20"/>
          <w:shd w:val="clear" w:color="auto" w:fill="FFFFFF"/>
        </w:rPr>
        <w:t xml:space="preserve">s </w:t>
      </w:r>
      <w:r w:rsidR="00714B68" w:rsidRPr="00714B68">
        <w:rPr>
          <w:rFonts w:cs="Helvetica"/>
          <w:sz w:val="20"/>
          <w:szCs w:val="20"/>
          <w:shd w:val="clear" w:color="auto" w:fill="FFFFFF"/>
        </w:rPr>
        <w:t>an</w:t>
      </w:r>
      <w:r w:rsidR="001176F6" w:rsidRPr="00714B68">
        <w:rPr>
          <w:rFonts w:cs="Helvetica"/>
          <w:sz w:val="20"/>
          <w:szCs w:val="20"/>
          <w:shd w:val="clear" w:color="auto" w:fill="FFFFFF"/>
        </w:rPr>
        <w:t xml:space="preserve"> increased level of </w:t>
      </w:r>
      <w:r w:rsidRPr="00714B68">
        <w:rPr>
          <w:rFonts w:cs="Helvetica"/>
          <w:b/>
          <w:color w:val="7030A0"/>
          <w:sz w:val="20"/>
          <w:szCs w:val="20"/>
          <w:shd w:val="clear" w:color="auto" w:fill="FFFFFF"/>
        </w:rPr>
        <w:t>creativity</w:t>
      </w:r>
      <w:r w:rsidRPr="00714B68">
        <w:rPr>
          <w:rFonts w:cs="Helvetica"/>
          <w:sz w:val="20"/>
          <w:szCs w:val="20"/>
          <w:shd w:val="clear" w:color="auto" w:fill="FFFFFF"/>
        </w:rPr>
        <w:t xml:space="preserve"> to engage an audience.</w:t>
      </w:r>
    </w:p>
    <w:p w:rsidR="009545FC" w:rsidRPr="00714B68" w:rsidRDefault="001176F6">
      <w:pPr>
        <w:rPr>
          <w:rFonts w:cs="Helvetica"/>
          <w:sz w:val="20"/>
          <w:szCs w:val="20"/>
          <w:shd w:val="clear" w:color="auto" w:fill="FFFFFF"/>
        </w:rPr>
      </w:pPr>
      <w:r w:rsidRPr="00714B68">
        <w:rPr>
          <w:rFonts w:cs="Helvetica"/>
          <w:b/>
          <w:color w:val="FF9900"/>
          <w:sz w:val="20"/>
          <w:szCs w:val="20"/>
          <w:shd w:val="clear" w:color="auto" w:fill="FFFFFF"/>
        </w:rPr>
        <w:t>Lifelong learning</w:t>
      </w:r>
      <w:r w:rsidR="009545FC" w:rsidRPr="00714B68">
        <w:rPr>
          <w:rFonts w:cs="Helvetica"/>
          <w:color w:val="FF9900"/>
          <w:sz w:val="20"/>
          <w:szCs w:val="20"/>
          <w:shd w:val="clear" w:color="auto" w:fill="FFFFFF"/>
        </w:rPr>
        <w:t xml:space="preserve"> </w:t>
      </w:r>
      <w:r w:rsidR="009545FC" w:rsidRPr="00714B68">
        <w:rPr>
          <w:rFonts w:cs="Helvetica"/>
          <w:sz w:val="20"/>
          <w:szCs w:val="20"/>
          <w:shd w:val="clear" w:color="auto" w:fill="FFFFFF"/>
        </w:rPr>
        <w:t>while sup</w:t>
      </w:r>
      <w:r w:rsidRPr="00714B68">
        <w:rPr>
          <w:rFonts w:cs="Helvetica"/>
          <w:sz w:val="20"/>
          <w:szCs w:val="20"/>
          <w:shd w:val="clear" w:color="auto" w:fill="FFFFFF"/>
        </w:rPr>
        <w:t>porting others in their journey</w:t>
      </w:r>
      <w:r w:rsidR="009545FC" w:rsidRPr="00714B68">
        <w:rPr>
          <w:rFonts w:cs="Helvetica"/>
          <w:sz w:val="20"/>
          <w:szCs w:val="20"/>
          <w:shd w:val="clear" w:color="auto" w:fill="FFFFFF"/>
        </w:rPr>
        <w:t xml:space="preserve"> is </w:t>
      </w:r>
      <w:r w:rsidR="00714B68" w:rsidRPr="00714B68">
        <w:rPr>
          <w:rFonts w:cs="Helvetica"/>
          <w:sz w:val="20"/>
          <w:szCs w:val="20"/>
          <w:shd w:val="clear" w:color="auto" w:fill="FFFFFF"/>
        </w:rPr>
        <w:t xml:space="preserve">of </w:t>
      </w:r>
      <w:r w:rsidR="009545FC" w:rsidRPr="00714B68">
        <w:rPr>
          <w:rFonts w:cs="Helvetica"/>
          <w:sz w:val="20"/>
          <w:szCs w:val="20"/>
          <w:shd w:val="clear" w:color="auto" w:fill="FFFFFF"/>
        </w:rPr>
        <w:t>key</w:t>
      </w:r>
      <w:r w:rsidR="00714B68" w:rsidRPr="00714B68">
        <w:rPr>
          <w:rFonts w:cs="Helvetica"/>
          <w:sz w:val="20"/>
          <w:szCs w:val="20"/>
          <w:shd w:val="clear" w:color="auto" w:fill="FFFFFF"/>
        </w:rPr>
        <w:t xml:space="preserve"> importance</w:t>
      </w:r>
      <w:r w:rsidR="009545FC" w:rsidRPr="00714B68">
        <w:rPr>
          <w:rFonts w:cs="Helvetica"/>
          <w:sz w:val="20"/>
          <w:szCs w:val="20"/>
          <w:shd w:val="clear" w:color="auto" w:fill="FFFFFF"/>
        </w:rPr>
        <w:t>.  I am fortunate to be an educator during th</w:t>
      </w:r>
      <w:r w:rsidR="00714B68" w:rsidRPr="00714B68">
        <w:rPr>
          <w:rFonts w:cs="Helvetica"/>
          <w:sz w:val="20"/>
          <w:szCs w:val="20"/>
          <w:shd w:val="clear" w:color="auto" w:fill="FFFFFF"/>
        </w:rPr>
        <w:t>is</w:t>
      </w:r>
      <w:r w:rsidRPr="00714B68">
        <w:rPr>
          <w:rFonts w:cs="Helvetica"/>
          <w:sz w:val="20"/>
          <w:szCs w:val="20"/>
          <w:shd w:val="clear" w:color="auto" w:fill="FFFFFF"/>
        </w:rPr>
        <w:t xml:space="preserve"> exciting time of change and</w:t>
      </w:r>
      <w:r w:rsidR="009545FC" w:rsidRPr="00714B68">
        <w:rPr>
          <w:rFonts w:cs="Helvetica"/>
          <w:sz w:val="20"/>
          <w:szCs w:val="20"/>
          <w:shd w:val="clear" w:color="auto" w:fill="FFFFFF"/>
        </w:rPr>
        <w:t xml:space="preserve"> </w:t>
      </w:r>
      <w:r w:rsidR="00714B68" w:rsidRPr="00714B68">
        <w:rPr>
          <w:rFonts w:cs="Helvetica"/>
          <w:sz w:val="20"/>
          <w:szCs w:val="20"/>
          <w:shd w:val="clear" w:color="auto" w:fill="FFFFFF"/>
        </w:rPr>
        <w:t xml:space="preserve">am </w:t>
      </w:r>
      <w:r w:rsidR="009545FC" w:rsidRPr="00714B68">
        <w:rPr>
          <w:rFonts w:cs="Helvetica"/>
          <w:sz w:val="20"/>
          <w:szCs w:val="20"/>
          <w:shd w:val="clear" w:color="auto" w:fill="FFFFFF"/>
        </w:rPr>
        <w:t>always looking for creative appr</w:t>
      </w:r>
      <w:r w:rsidR="00714B68" w:rsidRPr="00714B68">
        <w:rPr>
          <w:rFonts w:cs="Helvetica"/>
          <w:sz w:val="20"/>
          <w:szCs w:val="20"/>
          <w:shd w:val="clear" w:color="auto" w:fill="FFFFFF"/>
        </w:rPr>
        <w:t>oaches to</w:t>
      </w:r>
      <w:r w:rsidRPr="00714B68">
        <w:rPr>
          <w:rFonts w:cs="Helvetica"/>
          <w:sz w:val="20"/>
          <w:szCs w:val="20"/>
          <w:shd w:val="clear" w:color="auto" w:fill="FFFFFF"/>
        </w:rPr>
        <w:t xml:space="preserve"> supporting teachers’</w:t>
      </w:r>
      <w:r w:rsidR="009545FC" w:rsidRPr="00714B68">
        <w:rPr>
          <w:rFonts w:cs="Helvetica"/>
          <w:sz w:val="20"/>
          <w:szCs w:val="20"/>
          <w:shd w:val="clear" w:color="auto" w:fill="FFFFFF"/>
        </w:rPr>
        <w:t xml:space="preserve"> learning while keeping things clear and simple for them.  We are often looking for ways to support learning and technology integration, but if the challenge becomes too complex then teachers will “shut down.”  Another critical element is simplicity.  This is the message I rarely hear but understand the benefits.  I’m pleased I am in a role in which I can affect change for many classrooms and students.</w:t>
      </w:r>
    </w:p>
    <w:p w:rsidR="009545FC" w:rsidRPr="00714B68" w:rsidRDefault="0017721A">
      <w:pPr>
        <w:rPr>
          <w:rFonts w:cs="Helvetica"/>
          <w:sz w:val="20"/>
          <w:szCs w:val="20"/>
          <w:shd w:val="clear" w:color="auto" w:fill="FFFFFF"/>
        </w:rPr>
      </w:pPr>
      <w:r w:rsidRPr="00714B68">
        <w:rPr>
          <w:rFonts w:cs="Helvetica"/>
          <w:b/>
          <w:color w:val="00FF00"/>
          <w:sz w:val="20"/>
          <w:szCs w:val="20"/>
          <w:shd w:val="clear" w:color="auto" w:fill="FFFFFF"/>
        </w:rPr>
        <w:t>Failure!!</w:t>
      </w:r>
      <w:r w:rsidRPr="00714B68">
        <w:rPr>
          <w:rFonts w:cs="Helvetica"/>
          <w:sz w:val="20"/>
          <w:szCs w:val="20"/>
          <w:shd w:val="clear" w:color="auto" w:fill="FFFFFF"/>
        </w:rPr>
        <w:t xml:space="preserve">  Another societal change</w:t>
      </w:r>
      <w:r w:rsidR="009545FC" w:rsidRPr="00714B68">
        <w:rPr>
          <w:rFonts w:cs="Helvetica"/>
          <w:sz w:val="20"/>
          <w:szCs w:val="20"/>
          <w:shd w:val="clear" w:color="auto" w:fill="FFFFFF"/>
        </w:rPr>
        <w:t xml:space="preserve"> that is happening slowly is the understanding that failure supports innovation as presented by Wagner in his book, </w:t>
      </w:r>
      <w:r w:rsidRPr="00714B68">
        <w:rPr>
          <w:rFonts w:cs="Helvetica"/>
          <w:sz w:val="20"/>
          <w:szCs w:val="20"/>
          <w:u w:val="single"/>
          <w:shd w:val="clear" w:color="auto" w:fill="FFFFFF"/>
        </w:rPr>
        <w:t>Creating Innovators.</w:t>
      </w:r>
      <w:r w:rsidR="009545FC" w:rsidRPr="00714B68">
        <w:rPr>
          <w:rFonts w:cs="Helvetica"/>
          <w:sz w:val="20"/>
          <w:szCs w:val="20"/>
          <w:u w:val="single"/>
          <w:shd w:val="clear" w:color="auto" w:fill="FFFFFF"/>
        </w:rPr>
        <w:t xml:space="preserve"> </w:t>
      </w:r>
      <w:r w:rsidR="001176F6" w:rsidRPr="00714B68">
        <w:rPr>
          <w:rFonts w:cs="Helvetica"/>
          <w:sz w:val="20"/>
          <w:szCs w:val="20"/>
          <w:shd w:val="clear" w:color="auto" w:fill="FFFFFF"/>
        </w:rPr>
        <w:t xml:space="preserve">  This</w:t>
      </w:r>
      <w:r w:rsidR="009545FC" w:rsidRPr="00714B68">
        <w:rPr>
          <w:rFonts w:cs="Helvetica"/>
          <w:sz w:val="20"/>
          <w:szCs w:val="20"/>
          <w:shd w:val="clear" w:color="auto" w:fill="FFFFFF"/>
        </w:rPr>
        <w:t xml:space="preserve"> </w:t>
      </w:r>
      <w:r w:rsidRPr="00714B68">
        <w:rPr>
          <w:rFonts w:cs="Helvetica"/>
          <w:sz w:val="20"/>
          <w:szCs w:val="20"/>
          <w:shd w:val="clear" w:color="auto" w:fill="FFFFFF"/>
        </w:rPr>
        <w:t xml:space="preserve">paradigm shift is challenging as it is not part of our DNA.  We are programmed to win, win, </w:t>
      </w:r>
      <w:proofErr w:type="gramStart"/>
      <w:r w:rsidRPr="00714B68">
        <w:rPr>
          <w:rFonts w:cs="Helvetica"/>
          <w:sz w:val="20"/>
          <w:szCs w:val="20"/>
          <w:shd w:val="clear" w:color="auto" w:fill="FFFFFF"/>
        </w:rPr>
        <w:t>win</w:t>
      </w:r>
      <w:proofErr w:type="gramEnd"/>
      <w:r w:rsidRPr="00714B68">
        <w:rPr>
          <w:rFonts w:cs="Helvetica"/>
          <w:sz w:val="20"/>
          <w:szCs w:val="20"/>
          <w:shd w:val="clear" w:color="auto" w:fill="FFFFFF"/>
        </w:rPr>
        <w:t>.  How do we fail with a positive outcome?  As teachers</w:t>
      </w:r>
      <w:r w:rsidR="00714B68" w:rsidRPr="00714B68">
        <w:rPr>
          <w:rFonts w:cs="Helvetica"/>
          <w:sz w:val="20"/>
          <w:szCs w:val="20"/>
          <w:shd w:val="clear" w:color="auto" w:fill="FFFFFF"/>
        </w:rPr>
        <w:t>,</w:t>
      </w:r>
      <w:r w:rsidRPr="00714B68">
        <w:rPr>
          <w:rFonts w:cs="Helvetica"/>
          <w:sz w:val="20"/>
          <w:szCs w:val="20"/>
          <w:shd w:val="clear" w:color="auto" w:fill="FFFFFF"/>
        </w:rPr>
        <w:t xml:space="preserve"> we need to create an environment that allows for failure.  We need to show students examples of individuals who have failed and then excelled.  We need to celebrate the times when we fail or </w:t>
      </w:r>
      <w:r w:rsidR="001176F6" w:rsidRPr="00714B68">
        <w:rPr>
          <w:rFonts w:cs="Helvetica"/>
          <w:sz w:val="20"/>
          <w:szCs w:val="20"/>
          <w:shd w:val="clear" w:color="auto" w:fill="FFFFFF"/>
        </w:rPr>
        <w:t>are unable to answer all the</w:t>
      </w:r>
      <w:r w:rsidRPr="00714B68">
        <w:rPr>
          <w:rFonts w:cs="Helvetica"/>
          <w:sz w:val="20"/>
          <w:szCs w:val="20"/>
          <w:shd w:val="clear" w:color="auto" w:fill="FFFFFF"/>
        </w:rPr>
        <w:t xml:space="preserve"> question</w:t>
      </w:r>
      <w:r w:rsidR="001176F6" w:rsidRPr="00714B68">
        <w:rPr>
          <w:rFonts w:cs="Helvetica"/>
          <w:sz w:val="20"/>
          <w:szCs w:val="20"/>
          <w:shd w:val="clear" w:color="auto" w:fill="FFFFFF"/>
        </w:rPr>
        <w:t>s</w:t>
      </w:r>
      <w:r w:rsidRPr="00714B68">
        <w:rPr>
          <w:rFonts w:cs="Helvetica"/>
          <w:sz w:val="20"/>
          <w:szCs w:val="20"/>
          <w:shd w:val="clear" w:color="auto" w:fill="FFFFFF"/>
        </w:rPr>
        <w:t>.  Then perhaps we will affect societal change.</w:t>
      </w:r>
    </w:p>
    <w:p w:rsidR="0017721A" w:rsidRPr="00714B68" w:rsidRDefault="0017721A">
      <w:pPr>
        <w:rPr>
          <w:rFonts w:cs="Helvetica"/>
          <w:sz w:val="20"/>
          <w:szCs w:val="20"/>
          <w:shd w:val="clear" w:color="auto" w:fill="FFFFFF"/>
        </w:rPr>
      </w:pPr>
      <w:r w:rsidRPr="00714B68">
        <w:rPr>
          <w:rFonts w:cs="Helvetica"/>
          <w:b/>
          <w:color w:val="FF0000"/>
          <w:sz w:val="20"/>
          <w:szCs w:val="20"/>
          <w:shd w:val="clear" w:color="auto" w:fill="FFFFFF"/>
        </w:rPr>
        <w:t>Fear!</w:t>
      </w:r>
      <w:r w:rsidRPr="00714B68">
        <w:rPr>
          <w:rFonts w:cs="Helvetica"/>
          <w:sz w:val="20"/>
          <w:szCs w:val="20"/>
          <w:shd w:val="clear" w:color="auto" w:fill="FFFFFF"/>
        </w:rPr>
        <w:t xml:space="preserve">  Our job is to support teachers when they feel vulnerable and fearful.  If we maintain a positive, “can do” attitude while taking risks with our peers, we can decrease the level of fear.  A positive attitude is contagious and has a significant impact on change.  As leaders we must listen, empathize and then move forward.  The teacher often needs to unload his/her baggage while we listen patiently, however, we must then forge ahead.  </w:t>
      </w:r>
    </w:p>
    <w:p w:rsidR="0017721A" w:rsidRPr="00714B68" w:rsidRDefault="0017721A">
      <w:pPr>
        <w:rPr>
          <w:b/>
          <w:color w:val="0070C0"/>
        </w:rPr>
      </w:pPr>
      <w:r w:rsidRPr="00714B68">
        <w:rPr>
          <w:rFonts w:cs="Helvetica"/>
          <w:b/>
          <w:color w:val="0070C0"/>
          <w:sz w:val="20"/>
          <w:szCs w:val="20"/>
          <w:shd w:val="clear" w:color="auto" w:fill="FFFFFF"/>
        </w:rPr>
        <w:t xml:space="preserve">We are living in a time of </w:t>
      </w:r>
      <w:r w:rsidR="00C15AD8" w:rsidRPr="00714B68">
        <w:rPr>
          <w:rFonts w:cs="Helvetica"/>
          <w:b/>
          <w:color w:val="0070C0"/>
          <w:sz w:val="20"/>
          <w:szCs w:val="20"/>
          <w:shd w:val="clear" w:color="auto" w:fill="FFFFFF"/>
        </w:rPr>
        <w:t>challenge which leads to</w:t>
      </w:r>
      <w:r w:rsidR="001176F6" w:rsidRPr="00714B68">
        <w:rPr>
          <w:rFonts w:cs="Helvetica"/>
          <w:b/>
          <w:color w:val="0070C0"/>
          <w:sz w:val="20"/>
          <w:szCs w:val="20"/>
          <w:shd w:val="clear" w:color="auto" w:fill="FFFFFF"/>
        </w:rPr>
        <w:t xml:space="preserve"> numerous</w:t>
      </w:r>
      <w:r w:rsidR="00C15AD8" w:rsidRPr="00714B68">
        <w:rPr>
          <w:rFonts w:cs="Helvetica"/>
          <w:b/>
          <w:color w:val="0070C0"/>
          <w:sz w:val="20"/>
          <w:szCs w:val="20"/>
          <w:shd w:val="clear" w:color="auto" w:fill="FFFFFF"/>
        </w:rPr>
        <w:t xml:space="preserve"> </w:t>
      </w:r>
      <w:r w:rsidR="001176F6" w:rsidRPr="00714B68">
        <w:rPr>
          <w:rFonts w:cs="Helvetica"/>
          <w:b/>
          <w:color w:val="0070C0"/>
          <w:sz w:val="20"/>
          <w:szCs w:val="20"/>
          <w:shd w:val="clear" w:color="auto" w:fill="FFFFFF"/>
        </w:rPr>
        <w:t>opportunities</w:t>
      </w:r>
      <w:r w:rsidRPr="00714B68">
        <w:rPr>
          <w:rFonts w:cs="Helvetica"/>
          <w:b/>
          <w:color w:val="0070C0"/>
          <w:sz w:val="20"/>
          <w:szCs w:val="20"/>
          <w:shd w:val="clear" w:color="auto" w:fill="FFFFFF"/>
        </w:rPr>
        <w:t>!!!</w:t>
      </w:r>
    </w:p>
    <w:sectPr w:rsidR="0017721A" w:rsidRPr="0071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81"/>
    <w:rsid w:val="001176F6"/>
    <w:rsid w:val="0017721A"/>
    <w:rsid w:val="003D1C00"/>
    <w:rsid w:val="00714B68"/>
    <w:rsid w:val="00816ADA"/>
    <w:rsid w:val="008E20BC"/>
    <w:rsid w:val="009545FC"/>
    <w:rsid w:val="009E4681"/>
    <w:rsid w:val="00C1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Welty Family</dc:creator>
  <cp:lastModifiedBy>Welty Family</cp:lastModifiedBy>
  <cp:revision>6</cp:revision>
  <dcterms:created xsi:type="dcterms:W3CDTF">2013-09-13T04:26:00Z</dcterms:created>
  <dcterms:modified xsi:type="dcterms:W3CDTF">2013-09-15T18:03:00Z</dcterms:modified>
</cp:coreProperties>
</file>