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67208B" w14:textId="77777777" w:rsidR="00990501" w:rsidRDefault="00990501" w:rsidP="00990501">
      <w:pPr>
        <w:spacing w:line="480" w:lineRule="auto"/>
        <w:jc w:val="center"/>
        <w:rPr>
          <w:rFonts w:ascii="Times New Roman" w:eastAsia="Arial" w:hAnsi="Times New Roman" w:cs="Arial"/>
        </w:rPr>
      </w:pPr>
    </w:p>
    <w:p w14:paraId="29585A07" w14:textId="77777777" w:rsidR="00990501" w:rsidRDefault="00990501" w:rsidP="00990501">
      <w:pPr>
        <w:spacing w:line="480" w:lineRule="auto"/>
        <w:jc w:val="center"/>
        <w:rPr>
          <w:rFonts w:ascii="Times New Roman" w:eastAsia="Arial" w:hAnsi="Times New Roman" w:cs="Arial"/>
        </w:rPr>
      </w:pPr>
    </w:p>
    <w:p w14:paraId="3D8276BD" w14:textId="77777777" w:rsidR="00990501" w:rsidRDefault="00990501" w:rsidP="00990501">
      <w:pPr>
        <w:spacing w:line="480" w:lineRule="auto"/>
        <w:jc w:val="center"/>
        <w:rPr>
          <w:rFonts w:ascii="Times New Roman" w:eastAsia="Arial" w:hAnsi="Times New Roman" w:cs="Arial"/>
        </w:rPr>
      </w:pPr>
    </w:p>
    <w:p w14:paraId="51121357" w14:textId="77777777" w:rsidR="00990501" w:rsidRDefault="00990501" w:rsidP="00990501">
      <w:pPr>
        <w:spacing w:line="480" w:lineRule="auto"/>
        <w:jc w:val="center"/>
        <w:rPr>
          <w:rFonts w:ascii="Times New Roman" w:eastAsia="Arial" w:hAnsi="Times New Roman" w:cs="Arial"/>
        </w:rPr>
      </w:pPr>
    </w:p>
    <w:p w14:paraId="3D7CD2E9" w14:textId="4AE5DD01" w:rsidR="00990501" w:rsidRDefault="003D0A97" w:rsidP="00990501">
      <w:pPr>
        <w:spacing w:line="480" w:lineRule="auto"/>
        <w:jc w:val="center"/>
        <w:rPr>
          <w:rFonts w:ascii="Times New Roman" w:eastAsia="Arial" w:hAnsi="Times New Roman" w:cs="Arial"/>
        </w:rPr>
      </w:pPr>
      <w:r>
        <w:rPr>
          <w:rFonts w:ascii="Times New Roman" w:eastAsia="Arial" w:hAnsi="Times New Roman" w:cs="Arial"/>
        </w:rPr>
        <w:t xml:space="preserve">Graduate </w:t>
      </w:r>
      <w:r w:rsidR="00990501">
        <w:rPr>
          <w:rFonts w:ascii="Times New Roman" w:eastAsia="Arial" w:hAnsi="Times New Roman" w:cs="Arial"/>
        </w:rPr>
        <w:t xml:space="preserve">Book Review </w:t>
      </w:r>
    </w:p>
    <w:p w14:paraId="78B41A78" w14:textId="77777777" w:rsidR="00990501" w:rsidRDefault="00990501" w:rsidP="00990501">
      <w:pPr>
        <w:spacing w:line="480" w:lineRule="auto"/>
        <w:jc w:val="center"/>
        <w:rPr>
          <w:rFonts w:ascii="Times New Roman" w:eastAsia="Arial" w:hAnsi="Times New Roman" w:cs="Arial"/>
        </w:rPr>
      </w:pPr>
      <w:r w:rsidRPr="00990501">
        <w:rPr>
          <w:rFonts w:ascii="Times New Roman" w:eastAsia="Arial" w:hAnsi="Times New Roman" w:cs="Arial"/>
          <w:u w:val="single"/>
        </w:rPr>
        <w:t>A Whole New Mind</w:t>
      </w:r>
      <w:r>
        <w:rPr>
          <w:rFonts w:ascii="Times New Roman" w:eastAsia="Arial" w:hAnsi="Times New Roman" w:cs="Arial"/>
        </w:rPr>
        <w:t xml:space="preserve"> by Daniel Pink</w:t>
      </w:r>
    </w:p>
    <w:p w14:paraId="30686807" w14:textId="77777777" w:rsidR="00990501" w:rsidRDefault="00990501" w:rsidP="00990501">
      <w:pPr>
        <w:spacing w:line="480" w:lineRule="auto"/>
        <w:jc w:val="center"/>
        <w:rPr>
          <w:rFonts w:ascii="Times New Roman" w:eastAsia="Arial" w:hAnsi="Times New Roman" w:cs="Arial"/>
        </w:rPr>
      </w:pPr>
    </w:p>
    <w:p w14:paraId="306BA6E4" w14:textId="77777777" w:rsidR="00990501" w:rsidRDefault="00990501" w:rsidP="00990501">
      <w:pPr>
        <w:spacing w:line="480" w:lineRule="auto"/>
        <w:jc w:val="center"/>
        <w:rPr>
          <w:rFonts w:ascii="Times New Roman" w:eastAsia="Arial" w:hAnsi="Times New Roman" w:cs="Arial"/>
        </w:rPr>
      </w:pPr>
    </w:p>
    <w:p w14:paraId="2CEE4435" w14:textId="77777777" w:rsidR="00990501" w:rsidRDefault="00990501" w:rsidP="00990501">
      <w:pPr>
        <w:spacing w:line="480" w:lineRule="auto"/>
        <w:jc w:val="center"/>
        <w:rPr>
          <w:rFonts w:ascii="Times New Roman" w:eastAsia="Arial" w:hAnsi="Times New Roman" w:cs="Arial"/>
        </w:rPr>
      </w:pPr>
    </w:p>
    <w:p w14:paraId="4BBB74C1" w14:textId="77777777" w:rsidR="00990501" w:rsidRPr="00CB171D" w:rsidRDefault="00990501" w:rsidP="00990501">
      <w:pPr>
        <w:spacing w:line="480" w:lineRule="auto"/>
        <w:jc w:val="center"/>
        <w:rPr>
          <w:rFonts w:ascii="Times New Roman" w:hAnsi="Times New Roman"/>
        </w:rPr>
      </w:pPr>
      <w:r>
        <w:rPr>
          <w:rFonts w:ascii="Times New Roman" w:eastAsia="Arial" w:hAnsi="Times New Roman" w:cs="Arial"/>
        </w:rPr>
        <w:t>Lori Welty</w:t>
      </w:r>
    </w:p>
    <w:p w14:paraId="717ADF3C" w14:textId="77777777" w:rsidR="00990501" w:rsidRDefault="00990501" w:rsidP="00990501">
      <w:pPr>
        <w:spacing w:line="480" w:lineRule="auto"/>
        <w:jc w:val="center"/>
        <w:rPr>
          <w:rFonts w:ascii="Times New Roman" w:eastAsia="Arial" w:hAnsi="Times New Roman" w:cs="Arial"/>
        </w:rPr>
      </w:pPr>
      <w:r w:rsidRPr="00CB171D">
        <w:rPr>
          <w:rFonts w:ascii="Times New Roman" w:eastAsia="Arial" w:hAnsi="Times New Roman" w:cs="Arial"/>
        </w:rPr>
        <w:t>Touro University California, School of Education</w:t>
      </w:r>
    </w:p>
    <w:p w14:paraId="11D2F9CF" w14:textId="77777777" w:rsidR="00990501" w:rsidRDefault="00990501" w:rsidP="00990501">
      <w:pPr>
        <w:spacing w:line="480" w:lineRule="auto"/>
        <w:jc w:val="center"/>
        <w:rPr>
          <w:rFonts w:ascii="Times New Roman" w:eastAsia="Arial" w:hAnsi="Times New Roman" w:cs="Arial"/>
        </w:rPr>
      </w:pPr>
    </w:p>
    <w:p w14:paraId="65C63B29" w14:textId="77777777" w:rsidR="00990501" w:rsidRDefault="00990501" w:rsidP="00990501">
      <w:pPr>
        <w:spacing w:line="480" w:lineRule="auto"/>
        <w:jc w:val="center"/>
        <w:rPr>
          <w:rFonts w:ascii="Times New Roman" w:eastAsia="Arial" w:hAnsi="Times New Roman" w:cs="Arial"/>
        </w:rPr>
      </w:pPr>
    </w:p>
    <w:p w14:paraId="00D8803F" w14:textId="77777777" w:rsidR="00990501" w:rsidRDefault="00990501" w:rsidP="00990501">
      <w:pPr>
        <w:spacing w:line="480" w:lineRule="auto"/>
        <w:jc w:val="center"/>
        <w:rPr>
          <w:rFonts w:ascii="Times New Roman" w:eastAsia="Arial" w:hAnsi="Times New Roman" w:cs="Arial"/>
        </w:rPr>
      </w:pPr>
    </w:p>
    <w:p w14:paraId="0CBC9707" w14:textId="77777777" w:rsidR="00990501" w:rsidRDefault="00990501" w:rsidP="00990501">
      <w:pPr>
        <w:spacing w:line="480" w:lineRule="auto"/>
        <w:jc w:val="center"/>
        <w:rPr>
          <w:rFonts w:ascii="Times New Roman" w:eastAsia="Arial" w:hAnsi="Times New Roman" w:cs="Arial"/>
        </w:rPr>
      </w:pPr>
    </w:p>
    <w:p w14:paraId="39FAAC7B" w14:textId="77777777" w:rsidR="00990501" w:rsidRDefault="00990501" w:rsidP="00990501">
      <w:pPr>
        <w:spacing w:line="480" w:lineRule="auto"/>
        <w:jc w:val="center"/>
        <w:rPr>
          <w:rFonts w:ascii="Times New Roman" w:eastAsia="Arial" w:hAnsi="Times New Roman" w:cs="Arial"/>
        </w:rPr>
      </w:pPr>
    </w:p>
    <w:p w14:paraId="60B7ADDB" w14:textId="77777777" w:rsidR="00990501" w:rsidRDefault="00990501" w:rsidP="00990501">
      <w:pPr>
        <w:spacing w:line="480" w:lineRule="auto"/>
        <w:jc w:val="center"/>
        <w:rPr>
          <w:rFonts w:ascii="Times New Roman" w:eastAsia="Arial" w:hAnsi="Times New Roman" w:cs="Arial"/>
        </w:rPr>
      </w:pPr>
    </w:p>
    <w:p w14:paraId="01959184" w14:textId="77777777" w:rsidR="00990501" w:rsidRDefault="00990501" w:rsidP="00990501">
      <w:pPr>
        <w:spacing w:line="480" w:lineRule="auto"/>
        <w:jc w:val="center"/>
        <w:rPr>
          <w:rFonts w:ascii="Times New Roman" w:eastAsia="Arial" w:hAnsi="Times New Roman" w:cs="Arial"/>
        </w:rPr>
      </w:pPr>
    </w:p>
    <w:p w14:paraId="61FC1818" w14:textId="77777777" w:rsidR="00990501" w:rsidRDefault="00990501" w:rsidP="00990501">
      <w:pPr>
        <w:spacing w:line="480" w:lineRule="auto"/>
        <w:jc w:val="center"/>
        <w:rPr>
          <w:rFonts w:ascii="Times New Roman" w:eastAsia="Arial" w:hAnsi="Times New Roman" w:cs="Arial"/>
        </w:rPr>
      </w:pPr>
    </w:p>
    <w:p w14:paraId="1F3531D4" w14:textId="77777777" w:rsidR="00990501" w:rsidRDefault="00990501" w:rsidP="00990501">
      <w:pPr>
        <w:spacing w:line="480" w:lineRule="auto"/>
        <w:jc w:val="center"/>
        <w:rPr>
          <w:rFonts w:ascii="Times New Roman" w:eastAsia="Arial" w:hAnsi="Times New Roman" w:cs="Arial"/>
        </w:rPr>
      </w:pPr>
    </w:p>
    <w:p w14:paraId="56C5608A" w14:textId="77777777" w:rsidR="00990501" w:rsidRDefault="00990501" w:rsidP="00990501">
      <w:pPr>
        <w:spacing w:line="480" w:lineRule="auto"/>
        <w:jc w:val="center"/>
        <w:rPr>
          <w:rFonts w:ascii="Times New Roman" w:eastAsia="Arial" w:hAnsi="Times New Roman" w:cs="Arial"/>
        </w:rPr>
      </w:pPr>
    </w:p>
    <w:p w14:paraId="6D1575C2" w14:textId="77777777" w:rsidR="00990501" w:rsidRDefault="00990501" w:rsidP="003C7FDF">
      <w:pPr>
        <w:spacing w:line="480" w:lineRule="auto"/>
        <w:rPr>
          <w:rFonts w:ascii="Times New Roman" w:eastAsia="Arial" w:hAnsi="Times New Roman" w:cs="Arial"/>
        </w:rPr>
      </w:pPr>
    </w:p>
    <w:p w14:paraId="6B537555" w14:textId="77777777" w:rsidR="003C7FDF" w:rsidRDefault="003C7FDF" w:rsidP="003C7FDF">
      <w:pPr>
        <w:spacing w:line="480" w:lineRule="auto"/>
        <w:rPr>
          <w:rFonts w:ascii="Times New Roman" w:eastAsia="Arial" w:hAnsi="Times New Roman" w:cs="Arial"/>
        </w:rPr>
      </w:pPr>
    </w:p>
    <w:p w14:paraId="49F41881" w14:textId="6DC5D9A2" w:rsidR="003D0A97" w:rsidRPr="003D0A97" w:rsidRDefault="003D0A97" w:rsidP="003D0A97">
      <w:pPr>
        <w:spacing w:line="480" w:lineRule="auto"/>
        <w:jc w:val="center"/>
        <w:rPr>
          <w:rFonts w:ascii="Times New Roman" w:eastAsia="Arial" w:hAnsi="Times New Roman" w:cs="Arial"/>
          <w:b/>
        </w:rPr>
      </w:pPr>
      <w:r w:rsidRPr="003D0A97">
        <w:rPr>
          <w:rFonts w:ascii="Times New Roman" w:eastAsia="Arial" w:hAnsi="Times New Roman" w:cs="Arial"/>
          <w:b/>
        </w:rPr>
        <w:lastRenderedPageBreak/>
        <w:t>Graduate Book Review</w:t>
      </w:r>
    </w:p>
    <w:p w14:paraId="6A058DCE" w14:textId="77777777" w:rsidR="003D0A97" w:rsidRDefault="003D0A97" w:rsidP="003D0A97">
      <w:pPr>
        <w:spacing w:line="480" w:lineRule="auto"/>
        <w:rPr>
          <w:rFonts w:ascii="Times New Roman" w:eastAsia="Arial" w:hAnsi="Times New Roman" w:cs="Arial"/>
          <w:b/>
        </w:rPr>
      </w:pPr>
    </w:p>
    <w:p w14:paraId="5A3B17A2" w14:textId="28067E64" w:rsidR="003D0A97" w:rsidRPr="003D0A97" w:rsidRDefault="003D0A97" w:rsidP="003D0A97">
      <w:pPr>
        <w:spacing w:line="480" w:lineRule="auto"/>
        <w:rPr>
          <w:rFonts w:ascii="Times New Roman" w:eastAsia="Arial" w:hAnsi="Times New Roman" w:cs="Arial"/>
          <w:b/>
        </w:rPr>
      </w:pPr>
      <w:r>
        <w:rPr>
          <w:rFonts w:ascii="Times New Roman" w:eastAsia="Arial" w:hAnsi="Times New Roman" w:cs="Arial"/>
          <w:b/>
        </w:rPr>
        <w:t>Introduction</w:t>
      </w:r>
    </w:p>
    <w:p w14:paraId="1C2B8252" w14:textId="77777777" w:rsidR="003D0A97" w:rsidRDefault="00990501" w:rsidP="00990501">
      <w:pPr>
        <w:spacing w:line="480" w:lineRule="auto"/>
        <w:rPr>
          <w:rFonts w:ascii="Times New Roman" w:eastAsia="Arial" w:hAnsi="Times New Roman" w:cs="Arial"/>
        </w:rPr>
      </w:pPr>
      <w:r>
        <w:rPr>
          <w:rFonts w:ascii="Times New Roman" w:eastAsia="Arial" w:hAnsi="Times New Roman" w:cs="Arial"/>
        </w:rPr>
        <w:tab/>
        <w:t xml:space="preserve">Daniel Pink provides a profound analysis of the economic and social changes brought on by technology and </w:t>
      </w:r>
      <w:r w:rsidR="00D85107">
        <w:rPr>
          <w:rFonts w:ascii="Times New Roman" w:eastAsia="Arial" w:hAnsi="Times New Roman" w:cs="Arial"/>
        </w:rPr>
        <w:t>globalization.  He presents</w:t>
      </w:r>
      <w:r>
        <w:rPr>
          <w:rFonts w:ascii="Times New Roman" w:eastAsia="Arial" w:hAnsi="Times New Roman" w:cs="Arial"/>
        </w:rPr>
        <w:t xml:space="preserve"> a powerful and convincing case of how these changes will affect our lives in the 21</w:t>
      </w:r>
      <w:r w:rsidRPr="00990501">
        <w:rPr>
          <w:rFonts w:ascii="Times New Roman" w:eastAsia="Arial" w:hAnsi="Times New Roman" w:cs="Arial"/>
          <w:vertAlign w:val="superscript"/>
        </w:rPr>
        <w:t>st</w:t>
      </w:r>
      <w:r>
        <w:rPr>
          <w:rFonts w:ascii="Times New Roman" w:eastAsia="Arial" w:hAnsi="Times New Roman" w:cs="Arial"/>
        </w:rPr>
        <w:t xml:space="preserve"> century.  </w:t>
      </w:r>
    </w:p>
    <w:p w14:paraId="648E355B" w14:textId="1BFD9338" w:rsidR="003D0A97" w:rsidRPr="003D0A97" w:rsidRDefault="003D0A97" w:rsidP="00990501">
      <w:pPr>
        <w:spacing w:line="480" w:lineRule="auto"/>
        <w:rPr>
          <w:rFonts w:ascii="Times New Roman" w:eastAsia="Arial" w:hAnsi="Times New Roman" w:cs="Arial"/>
          <w:b/>
        </w:rPr>
      </w:pPr>
      <w:r>
        <w:rPr>
          <w:rFonts w:ascii="Times New Roman" w:eastAsia="Arial" w:hAnsi="Times New Roman" w:cs="Arial"/>
          <w:b/>
        </w:rPr>
        <w:t>Background &amp; Discussion</w:t>
      </w:r>
    </w:p>
    <w:p w14:paraId="11588C92" w14:textId="19EF0C77" w:rsidR="003D0A97" w:rsidRDefault="00990501" w:rsidP="000D2EFD">
      <w:pPr>
        <w:spacing w:line="480" w:lineRule="auto"/>
        <w:ind w:firstLine="720"/>
        <w:rPr>
          <w:rFonts w:ascii="Times New Roman" w:eastAsia="Arial" w:hAnsi="Times New Roman" w:cs="Arial"/>
        </w:rPr>
      </w:pPr>
      <w:r>
        <w:rPr>
          <w:rFonts w:ascii="Times New Roman" w:eastAsia="Arial" w:hAnsi="Times New Roman" w:cs="Arial"/>
        </w:rPr>
        <w:t>Ameri</w:t>
      </w:r>
      <w:r w:rsidR="00D05D83">
        <w:rPr>
          <w:rFonts w:ascii="Times New Roman" w:eastAsia="Arial" w:hAnsi="Times New Roman" w:cs="Arial"/>
        </w:rPr>
        <w:t>ca has been driven by jobs based on knowledge and the ability to analyze.  These jobs provided by l</w:t>
      </w:r>
      <w:r>
        <w:rPr>
          <w:rFonts w:ascii="Times New Roman" w:eastAsia="Arial" w:hAnsi="Times New Roman" w:cs="Arial"/>
        </w:rPr>
        <w:t xml:space="preserve">awyers, accountants and software engineers will no longer dominate the work force.   The positions requiring analytical, left-brained talent are now being outsourced or replaced by technology.  The future belongs to a different kind of person, a person with right-brained traits such as </w:t>
      </w:r>
      <w:r w:rsidR="00D05D83">
        <w:rPr>
          <w:rFonts w:ascii="Times New Roman" w:eastAsia="Arial" w:hAnsi="Times New Roman" w:cs="Arial"/>
        </w:rPr>
        <w:t>the capacity to detect patterns, identify opportunities, create artistic products, and understand human interactions.  The new careers may include:</w:t>
      </w:r>
      <w:r>
        <w:rPr>
          <w:rFonts w:ascii="Times New Roman" w:eastAsia="Arial" w:hAnsi="Times New Roman" w:cs="Arial"/>
        </w:rPr>
        <w:t xml:space="preserve"> creator, designer, </w:t>
      </w:r>
      <w:r w:rsidR="00D05D83">
        <w:rPr>
          <w:rFonts w:ascii="Times New Roman" w:eastAsia="Arial" w:hAnsi="Times New Roman" w:cs="Arial"/>
        </w:rPr>
        <w:t xml:space="preserve">to the Conceptual Age </w:t>
      </w:r>
      <w:r w:rsidR="00D85107">
        <w:rPr>
          <w:rFonts w:ascii="Times New Roman" w:eastAsia="Arial" w:hAnsi="Times New Roman" w:cs="Arial"/>
        </w:rPr>
        <w:t>with a</w:t>
      </w:r>
      <w:r w:rsidR="00D05D83">
        <w:rPr>
          <w:rFonts w:ascii="Times New Roman" w:eastAsia="Arial" w:hAnsi="Times New Roman" w:cs="Arial"/>
        </w:rPr>
        <w:t xml:space="preserve"> glo</w:t>
      </w:r>
      <w:r w:rsidR="00D85107">
        <w:rPr>
          <w:rFonts w:ascii="Times New Roman" w:eastAsia="Arial" w:hAnsi="Times New Roman" w:cs="Arial"/>
        </w:rPr>
        <w:t>bal economy where innovative</w:t>
      </w:r>
      <w:r w:rsidR="00D05D83">
        <w:rPr>
          <w:rFonts w:ascii="Times New Roman" w:eastAsia="Arial" w:hAnsi="Times New Roman" w:cs="Arial"/>
        </w:rPr>
        <w:t xml:space="preserve"> services will be needed to solve problems.</w:t>
      </w:r>
      <w:r w:rsidR="00D85107">
        <w:rPr>
          <w:rFonts w:ascii="Times New Roman" w:eastAsia="Arial" w:hAnsi="Times New Roman" w:cs="Arial"/>
        </w:rPr>
        <w:t xml:space="preserve">  Essentially, the career</w:t>
      </w:r>
      <w:r w:rsidR="003C7FDF">
        <w:rPr>
          <w:rFonts w:ascii="Times New Roman" w:eastAsia="Arial" w:hAnsi="Times New Roman" w:cs="Arial"/>
        </w:rPr>
        <w:t xml:space="preserve"> traits of the left-brain thinker will be replaced by the traits </w:t>
      </w:r>
      <w:r w:rsidR="003D0A97">
        <w:rPr>
          <w:rFonts w:ascii="Times New Roman" w:eastAsia="Arial" w:hAnsi="Times New Roman" w:cs="Arial"/>
        </w:rPr>
        <w:t>of the right-brained thinker.  Alt</w:t>
      </w:r>
      <w:r w:rsidR="003C7FDF">
        <w:rPr>
          <w:rFonts w:ascii="Times New Roman" w:eastAsia="Arial" w:hAnsi="Times New Roman" w:cs="Arial"/>
        </w:rPr>
        <w:t xml:space="preserve">hough </w:t>
      </w:r>
      <w:r w:rsidR="00D85107">
        <w:rPr>
          <w:rFonts w:ascii="Times New Roman" w:eastAsia="Arial" w:hAnsi="Times New Roman" w:cs="Arial"/>
        </w:rPr>
        <w:t>the left</w:t>
      </w:r>
      <w:r w:rsidR="008C5CF7">
        <w:rPr>
          <w:rFonts w:ascii="Times New Roman" w:eastAsia="Arial" w:hAnsi="Times New Roman" w:cs="Arial"/>
        </w:rPr>
        <w:t>-</w:t>
      </w:r>
      <w:r w:rsidR="00D85107">
        <w:rPr>
          <w:rFonts w:ascii="Times New Roman" w:eastAsia="Arial" w:hAnsi="Times New Roman" w:cs="Arial"/>
        </w:rPr>
        <w:t xml:space="preserve"> and right</w:t>
      </w:r>
      <w:r w:rsidR="008C5CF7">
        <w:rPr>
          <w:rFonts w:ascii="Times New Roman" w:eastAsia="Arial" w:hAnsi="Times New Roman" w:cs="Arial"/>
        </w:rPr>
        <w:t>-</w:t>
      </w:r>
      <w:r w:rsidR="00D85107">
        <w:rPr>
          <w:rFonts w:ascii="Times New Roman" w:eastAsia="Arial" w:hAnsi="Times New Roman" w:cs="Arial"/>
        </w:rPr>
        <w:t>brain</w:t>
      </w:r>
      <w:r w:rsidR="003C7FDF">
        <w:rPr>
          <w:rFonts w:ascii="Times New Roman" w:eastAsia="Arial" w:hAnsi="Times New Roman" w:cs="Arial"/>
        </w:rPr>
        <w:t xml:space="preserve"> work</w:t>
      </w:r>
      <w:r w:rsidR="00D85107">
        <w:rPr>
          <w:rFonts w:ascii="Times New Roman" w:eastAsia="Arial" w:hAnsi="Times New Roman" w:cs="Arial"/>
        </w:rPr>
        <w:t xml:space="preserve"> together in harmony,</w:t>
      </w:r>
      <w:r w:rsidR="003D0A97">
        <w:rPr>
          <w:rFonts w:ascii="Times New Roman" w:eastAsia="Arial" w:hAnsi="Times New Roman" w:cs="Arial"/>
        </w:rPr>
        <w:t xml:space="preserve"> Pink establishes the theory that</w:t>
      </w:r>
      <w:r w:rsidR="00D85107">
        <w:rPr>
          <w:rFonts w:ascii="Times New Roman" w:eastAsia="Arial" w:hAnsi="Times New Roman" w:cs="Arial"/>
        </w:rPr>
        <w:t xml:space="preserve"> individuals with enhanced right-brain traits will </w:t>
      </w:r>
      <w:r w:rsidR="003C7FDF">
        <w:rPr>
          <w:rFonts w:ascii="Times New Roman" w:eastAsia="Arial" w:hAnsi="Times New Roman" w:cs="Arial"/>
        </w:rPr>
        <w:t>dominate</w:t>
      </w:r>
      <w:r w:rsidR="00D85107">
        <w:rPr>
          <w:rFonts w:ascii="Times New Roman" w:eastAsia="Arial" w:hAnsi="Times New Roman" w:cs="Arial"/>
        </w:rPr>
        <w:t xml:space="preserve"> the work place</w:t>
      </w:r>
      <w:r w:rsidR="003C7FDF">
        <w:rPr>
          <w:rFonts w:ascii="Times New Roman" w:eastAsia="Arial" w:hAnsi="Times New Roman" w:cs="Arial"/>
        </w:rPr>
        <w:t>.  Employers will be more interested in hiring individuals with MFA’s (Master’s in Fine Arts) versus MBA’s (Master’s of Business Administration) just as they will become more inte</w:t>
      </w:r>
      <w:r w:rsidR="00D85107">
        <w:rPr>
          <w:rFonts w:ascii="Times New Roman" w:eastAsia="Arial" w:hAnsi="Times New Roman" w:cs="Arial"/>
        </w:rPr>
        <w:t>rested in individuals with high EQ (emotional quotient) versus</w:t>
      </w:r>
      <w:r w:rsidR="00005332">
        <w:rPr>
          <w:rFonts w:ascii="Times New Roman" w:eastAsia="Arial" w:hAnsi="Times New Roman" w:cs="Arial"/>
        </w:rPr>
        <w:t xml:space="preserve"> IQ</w:t>
      </w:r>
      <w:r w:rsidR="00D85107">
        <w:rPr>
          <w:rFonts w:ascii="Times New Roman" w:eastAsia="Arial" w:hAnsi="Times New Roman" w:cs="Arial"/>
        </w:rPr>
        <w:t xml:space="preserve"> (intellectual quotient)</w:t>
      </w:r>
      <w:r w:rsidR="00005332">
        <w:rPr>
          <w:rFonts w:ascii="Times New Roman" w:eastAsia="Arial" w:hAnsi="Times New Roman" w:cs="Arial"/>
        </w:rPr>
        <w:t xml:space="preserve">. </w:t>
      </w:r>
      <w:r w:rsidR="008C5CF7">
        <w:rPr>
          <w:rFonts w:ascii="Times New Roman" w:eastAsia="Arial" w:hAnsi="Times New Roman" w:cs="Arial"/>
        </w:rPr>
        <w:t xml:space="preserve"> Daniel Pink establishes</w:t>
      </w:r>
      <w:r w:rsidR="003C7FDF">
        <w:rPr>
          <w:rFonts w:ascii="Times New Roman" w:eastAsia="Arial" w:hAnsi="Times New Roman" w:cs="Arial"/>
        </w:rPr>
        <w:t xml:space="preserve"> the six essential abilities that will be needed to be successful during the Conceptual Age.  Those six </w:t>
      </w:r>
      <w:r w:rsidR="005528F1">
        <w:rPr>
          <w:rFonts w:ascii="Times New Roman" w:eastAsia="Arial" w:hAnsi="Times New Roman" w:cs="Arial"/>
        </w:rPr>
        <w:t xml:space="preserve">abilities </w:t>
      </w:r>
      <w:r w:rsidR="003C7FDF">
        <w:rPr>
          <w:rFonts w:ascii="Times New Roman" w:eastAsia="Arial" w:hAnsi="Times New Roman" w:cs="Arial"/>
        </w:rPr>
        <w:t xml:space="preserve">include design, story, symphony, empathy, play and meaning.   </w:t>
      </w:r>
      <w:r w:rsidR="005528F1">
        <w:rPr>
          <w:rFonts w:ascii="Times New Roman" w:eastAsia="Arial" w:hAnsi="Times New Roman" w:cs="Arial"/>
        </w:rPr>
        <w:t xml:space="preserve">One must be able to design something that is beautiful, whimsical, or emotionally </w:t>
      </w:r>
      <w:r w:rsidR="005528F1">
        <w:rPr>
          <w:rFonts w:ascii="Times New Roman" w:eastAsia="Arial" w:hAnsi="Times New Roman" w:cs="Arial"/>
        </w:rPr>
        <w:lastRenderedPageBreak/>
        <w:t xml:space="preserve">engaging which goes beyond the basics of design.  Creating a story on a given set of facts adds an element of emotion.  Having the ability to persuade, communicate and create a compelling narrative supports this new era.  The ability to synthesis and put the </w:t>
      </w:r>
      <w:r w:rsidR="0035100E">
        <w:rPr>
          <w:rFonts w:ascii="Times New Roman" w:eastAsia="Arial" w:hAnsi="Times New Roman" w:cs="Arial"/>
        </w:rPr>
        <w:t xml:space="preserve">ideas </w:t>
      </w:r>
      <w:r w:rsidR="005528F1">
        <w:rPr>
          <w:rFonts w:ascii="Times New Roman" w:eastAsia="Arial" w:hAnsi="Times New Roman" w:cs="Arial"/>
        </w:rPr>
        <w:t xml:space="preserve">together in </w:t>
      </w:r>
      <w:r w:rsidR="0035100E">
        <w:rPr>
          <w:rFonts w:ascii="Times New Roman" w:eastAsia="Arial" w:hAnsi="Times New Roman" w:cs="Arial"/>
        </w:rPr>
        <w:t>a creative manner is identified</w:t>
      </w:r>
      <w:r w:rsidR="00FC4899">
        <w:rPr>
          <w:rFonts w:ascii="Times New Roman" w:eastAsia="Arial" w:hAnsi="Times New Roman" w:cs="Arial"/>
        </w:rPr>
        <w:t xml:space="preserve"> as Symphony.  Also, s</w:t>
      </w:r>
      <w:r w:rsidR="005528F1">
        <w:rPr>
          <w:rFonts w:ascii="Times New Roman" w:eastAsia="Arial" w:hAnsi="Times New Roman" w:cs="Arial"/>
        </w:rPr>
        <w:t xml:space="preserve">eeing the big picture and </w:t>
      </w:r>
      <w:r w:rsidR="00217699">
        <w:rPr>
          <w:rFonts w:ascii="Times New Roman" w:eastAsia="Arial" w:hAnsi="Times New Roman" w:cs="Arial"/>
        </w:rPr>
        <w:t>being able to suppor</w:t>
      </w:r>
      <w:r w:rsidR="0035100E">
        <w:rPr>
          <w:rFonts w:ascii="Times New Roman" w:eastAsia="Arial" w:hAnsi="Times New Roman" w:cs="Arial"/>
        </w:rPr>
        <w:t xml:space="preserve">t and direct others </w:t>
      </w:r>
      <w:r w:rsidR="00FC4899">
        <w:rPr>
          <w:rFonts w:ascii="Times New Roman" w:eastAsia="Arial" w:hAnsi="Times New Roman" w:cs="Arial"/>
        </w:rPr>
        <w:t xml:space="preserve">is an element of Symphony.  Empathy is needed to forge relationships and understand the thought processes of others when designing products or caring for individuals.  Incorporating a sense of play into work through laughter, games, </w:t>
      </w:r>
      <w:r w:rsidR="00297152">
        <w:rPr>
          <w:rFonts w:ascii="Times New Roman" w:eastAsia="Arial" w:hAnsi="Times New Roman" w:cs="Arial"/>
        </w:rPr>
        <w:t xml:space="preserve">and </w:t>
      </w:r>
      <w:r w:rsidR="00FC4899">
        <w:rPr>
          <w:rFonts w:ascii="Times New Roman" w:eastAsia="Arial" w:hAnsi="Times New Roman" w:cs="Arial"/>
        </w:rPr>
        <w:t>humor is needed in</w:t>
      </w:r>
      <w:r w:rsidR="008C5CF7">
        <w:rPr>
          <w:rFonts w:ascii="Times New Roman" w:eastAsia="Arial" w:hAnsi="Times New Roman" w:cs="Arial"/>
        </w:rPr>
        <w:t xml:space="preserve"> for healthy living.  He argues that we need to</w:t>
      </w:r>
      <w:r w:rsidR="00FC4899">
        <w:rPr>
          <w:rFonts w:ascii="Times New Roman" w:eastAsia="Arial" w:hAnsi="Times New Roman" w:cs="Arial"/>
        </w:rPr>
        <w:t xml:space="preserve"> make meaning of our lives during this Conceptual Age focusing less on accumulation and more on pursuit of desires and personal fulfillment.  </w:t>
      </w:r>
    </w:p>
    <w:p w14:paraId="0D1574CA" w14:textId="0B2E2242" w:rsidR="003D0A97" w:rsidRPr="003D0A97" w:rsidRDefault="003D0A97" w:rsidP="003D0A97">
      <w:pPr>
        <w:spacing w:line="480" w:lineRule="auto"/>
        <w:rPr>
          <w:rFonts w:ascii="Times New Roman" w:eastAsia="Arial" w:hAnsi="Times New Roman" w:cs="Arial"/>
          <w:b/>
        </w:rPr>
      </w:pPr>
      <w:r w:rsidRPr="003D0A97">
        <w:rPr>
          <w:rFonts w:ascii="Times New Roman" w:eastAsia="Arial" w:hAnsi="Times New Roman" w:cs="Arial"/>
          <w:b/>
        </w:rPr>
        <w:t>Recommendations</w:t>
      </w:r>
    </w:p>
    <w:p w14:paraId="7528138C" w14:textId="51304155" w:rsidR="00D61D17" w:rsidRDefault="00A701E7" w:rsidP="00990501">
      <w:pPr>
        <w:spacing w:line="480" w:lineRule="auto"/>
        <w:rPr>
          <w:rFonts w:ascii="Times New Roman" w:eastAsia="Arial" w:hAnsi="Times New Roman" w:cs="Arial"/>
        </w:rPr>
      </w:pPr>
      <w:r>
        <w:rPr>
          <w:rFonts w:ascii="Times New Roman" w:eastAsia="Arial" w:hAnsi="Times New Roman" w:cs="Arial"/>
        </w:rPr>
        <w:tab/>
        <w:t xml:space="preserve">As educators, we need to assimilate this information and determine the best approach in educating our children to meet the demands of our ever-changing globalized society.  We must begin by moving from teacher directed instruction to learner-centered instruction.   As Tony Wagner identifies in </w:t>
      </w:r>
      <w:r w:rsidRPr="00A701E7">
        <w:rPr>
          <w:rFonts w:ascii="Times New Roman" w:eastAsia="Arial" w:hAnsi="Times New Roman" w:cs="Arial"/>
          <w:u w:val="single"/>
        </w:rPr>
        <w:t>Creating Innovators</w:t>
      </w:r>
      <w:r>
        <w:rPr>
          <w:rFonts w:ascii="Times New Roman" w:eastAsia="Arial" w:hAnsi="Times New Roman" w:cs="Arial"/>
        </w:rPr>
        <w:t xml:space="preserve">, students are motivated to grow when they have a purpose and passion for learning.  Given voice and choice, the top two motivating factors for students today, we must allow </w:t>
      </w:r>
      <w:r w:rsidR="00277445">
        <w:rPr>
          <w:rFonts w:ascii="Times New Roman" w:eastAsia="Arial" w:hAnsi="Times New Roman" w:cs="Arial"/>
        </w:rPr>
        <w:t>them</w:t>
      </w:r>
      <w:r>
        <w:rPr>
          <w:rFonts w:ascii="Times New Roman" w:eastAsia="Arial" w:hAnsi="Times New Roman" w:cs="Arial"/>
        </w:rPr>
        <w:t xml:space="preserve"> to engage in projects </w:t>
      </w:r>
      <w:r w:rsidR="00277445">
        <w:rPr>
          <w:rFonts w:ascii="Times New Roman" w:eastAsia="Arial" w:hAnsi="Times New Roman" w:cs="Arial"/>
        </w:rPr>
        <w:t xml:space="preserve">that provide meaning and </w:t>
      </w:r>
      <w:r>
        <w:rPr>
          <w:rFonts w:ascii="Times New Roman" w:eastAsia="Arial" w:hAnsi="Times New Roman" w:cs="Arial"/>
        </w:rPr>
        <w:t xml:space="preserve">purpose. </w:t>
      </w:r>
      <w:r w:rsidR="00277445">
        <w:rPr>
          <w:rFonts w:ascii="Times New Roman" w:eastAsia="Arial" w:hAnsi="Times New Roman" w:cs="Arial"/>
        </w:rPr>
        <w:t xml:space="preserve"> Students should have the opportunity to explore areas of interest within the </w:t>
      </w:r>
      <w:r w:rsidR="00D61D17">
        <w:rPr>
          <w:rFonts w:ascii="Times New Roman" w:eastAsia="Arial" w:hAnsi="Times New Roman" w:cs="Arial"/>
        </w:rPr>
        <w:t>parameters set by the teacher.</w:t>
      </w:r>
      <w:r w:rsidR="00277445">
        <w:rPr>
          <w:rFonts w:ascii="Times New Roman" w:eastAsia="Arial" w:hAnsi="Times New Roman" w:cs="Arial"/>
        </w:rPr>
        <w:t xml:space="preserve"> </w:t>
      </w:r>
      <w:r>
        <w:rPr>
          <w:rFonts w:ascii="Times New Roman" w:eastAsia="Arial" w:hAnsi="Times New Roman" w:cs="Arial"/>
        </w:rPr>
        <w:t>T</w:t>
      </w:r>
      <w:r w:rsidR="00297152">
        <w:rPr>
          <w:rFonts w:ascii="Times New Roman" w:eastAsia="Arial" w:hAnsi="Times New Roman" w:cs="Arial"/>
        </w:rPr>
        <w:t>hrough engagement in project based learning</w:t>
      </w:r>
      <w:r w:rsidR="00277445">
        <w:rPr>
          <w:rFonts w:ascii="Times New Roman" w:eastAsia="Arial" w:hAnsi="Times New Roman" w:cs="Arial"/>
        </w:rPr>
        <w:t>,</w:t>
      </w:r>
      <w:r>
        <w:rPr>
          <w:rFonts w:ascii="Times New Roman" w:eastAsia="Arial" w:hAnsi="Times New Roman" w:cs="Arial"/>
        </w:rPr>
        <w:t xml:space="preserve"> students should be encouraged to collaborate as they ask questions, explore and solve problems.</w:t>
      </w:r>
      <w:r w:rsidR="00277445">
        <w:rPr>
          <w:rFonts w:ascii="Times New Roman" w:eastAsia="Arial" w:hAnsi="Times New Roman" w:cs="Arial"/>
        </w:rPr>
        <w:t xml:space="preserve">  </w:t>
      </w:r>
      <w:r w:rsidR="00D61D17">
        <w:rPr>
          <w:rFonts w:ascii="Times New Roman" w:eastAsia="Arial" w:hAnsi="Times New Roman" w:cs="Arial"/>
        </w:rPr>
        <w:t xml:space="preserve">When their knowledge is communicated to an authentic audience, they need to ensure support for the global community.  This approach to instruction supports Pink’s </w:t>
      </w:r>
      <w:r w:rsidR="00B82E54">
        <w:rPr>
          <w:rFonts w:ascii="Times New Roman" w:eastAsia="Arial" w:hAnsi="Times New Roman" w:cs="Arial"/>
        </w:rPr>
        <w:t>statements made in the video, “The Puzzle of Motivation.”</w:t>
      </w:r>
      <w:r w:rsidR="00D61D17">
        <w:rPr>
          <w:rFonts w:ascii="Times New Roman" w:eastAsia="Arial" w:hAnsi="Times New Roman" w:cs="Arial"/>
        </w:rPr>
        <w:t xml:space="preserve"> He focuses on the importance of giving students autonomy throughout the learning process while allowing them to explore topics that support a sense of purpose.</w:t>
      </w:r>
    </w:p>
    <w:p w14:paraId="1D82E4B0" w14:textId="0115299D" w:rsidR="00BA6061" w:rsidRDefault="00A742A9" w:rsidP="00A742A9">
      <w:pPr>
        <w:spacing w:line="480" w:lineRule="auto"/>
        <w:ind w:firstLine="720"/>
        <w:rPr>
          <w:rFonts w:ascii="Times New Roman" w:eastAsia="Arial" w:hAnsi="Times New Roman" w:cs="Arial"/>
        </w:rPr>
      </w:pPr>
      <w:r>
        <w:rPr>
          <w:rFonts w:ascii="Times New Roman" w:eastAsia="Arial" w:hAnsi="Times New Roman" w:cs="Arial"/>
        </w:rPr>
        <w:lastRenderedPageBreak/>
        <w:t>S</w:t>
      </w:r>
      <w:r w:rsidR="00D61D17">
        <w:rPr>
          <w:rFonts w:ascii="Times New Roman" w:eastAsia="Arial" w:hAnsi="Times New Roman" w:cs="Arial"/>
        </w:rPr>
        <w:t xml:space="preserve">chools and districts are working to develop an educational system that supports the Conceptual Age, however, the focus on creativity seems to be a mystery and challenge to implement and assess.  Given my experiences in implementing an arts integration program, I’ve discovered that creativity occurs when we instruction is based on activities requiring right-brained </w:t>
      </w:r>
      <w:r w:rsidR="00B82E54">
        <w:rPr>
          <w:rFonts w:ascii="Times New Roman" w:eastAsia="Arial" w:hAnsi="Times New Roman" w:cs="Arial"/>
        </w:rPr>
        <w:t>applications.  The brain is a complex system with many facets that need to be developed.  Based on work by Sebastian Seung, the structure and functi</w:t>
      </w:r>
      <w:r w:rsidR="001B3645">
        <w:rPr>
          <w:rFonts w:ascii="Times New Roman" w:eastAsia="Arial" w:hAnsi="Times New Roman" w:cs="Arial"/>
        </w:rPr>
        <w:t>on of neural circuits</w:t>
      </w:r>
      <w:r w:rsidR="00297152">
        <w:rPr>
          <w:rFonts w:ascii="Times New Roman" w:eastAsia="Arial" w:hAnsi="Times New Roman" w:cs="Arial"/>
        </w:rPr>
        <w:t xml:space="preserve"> in the brain are altered by</w:t>
      </w:r>
      <w:r w:rsidR="001B3645">
        <w:rPr>
          <w:rFonts w:ascii="Times New Roman" w:eastAsia="Arial" w:hAnsi="Times New Roman" w:cs="Arial"/>
        </w:rPr>
        <w:t xml:space="preserve"> our actions.  Given this theory, we should be providing students with opportunities to explore and create.  One challenge in </w:t>
      </w:r>
      <w:r w:rsidR="0001595D">
        <w:rPr>
          <w:rFonts w:ascii="Times New Roman" w:eastAsia="Arial" w:hAnsi="Times New Roman" w:cs="Arial"/>
        </w:rPr>
        <w:t>this endeavor is that teachers may be apprehensive about providing these experiences.  As the staff at Salvador have become more proficient and focused on identifying ways to incorporate art based skills and strategies into their units of instruction</w:t>
      </w:r>
      <w:r w:rsidR="001F438A">
        <w:rPr>
          <w:rFonts w:ascii="Times New Roman" w:eastAsia="Arial" w:hAnsi="Times New Roman" w:cs="Arial"/>
        </w:rPr>
        <w:t>, they have reaped the benefits as they observe students engaged and thinking creatively.</w:t>
      </w:r>
      <w:r w:rsidR="00B82E54">
        <w:rPr>
          <w:rFonts w:ascii="Times New Roman" w:eastAsia="Arial" w:hAnsi="Times New Roman" w:cs="Arial"/>
        </w:rPr>
        <w:t xml:space="preserve"> </w:t>
      </w:r>
      <w:r w:rsidR="001F438A">
        <w:rPr>
          <w:rFonts w:ascii="Times New Roman" w:eastAsia="Arial" w:hAnsi="Times New Roman" w:cs="Arial"/>
        </w:rPr>
        <w:t xml:space="preserve">Through these experiences, students collaborate in partners or groups </w:t>
      </w:r>
      <w:r w:rsidR="00196151">
        <w:rPr>
          <w:rFonts w:ascii="Times New Roman" w:eastAsia="Arial" w:hAnsi="Times New Roman" w:cs="Arial"/>
        </w:rPr>
        <w:t xml:space="preserve">with a final presentation to an authentic audience.  </w:t>
      </w:r>
    </w:p>
    <w:p w14:paraId="0CBF4A1E" w14:textId="4C0F8D80" w:rsidR="000D2EFD" w:rsidRPr="000D2EFD" w:rsidRDefault="000D2EFD" w:rsidP="00990501">
      <w:pPr>
        <w:spacing w:line="480" w:lineRule="auto"/>
        <w:rPr>
          <w:rFonts w:ascii="Times New Roman" w:eastAsia="Arial" w:hAnsi="Times New Roman" w:cs="Arial"/>
          <w:b/>
        </w:rPr>
      </w:pPr>
      <w:r>
        <w:rPr>
          <w:rFonts w:ascii="Times New Roman" w:eastAsia="Arial" w:hAnsi="Times New Roman" w:cs="Arial"/>
          <w:b/>
        </w:rPr>
        <w:t>Conclusion</w:t>
      </w:r>
    </w:p>
    <w:p w14:paraId="418BED1C" w14:textId="0C0B9DF1" w:rsidR="00F35E21" w:rsidRDefault="00F35E21" w:rsidP="00990501">
      <w:pPr>
        <w:spacing w:line="480" w:lineRule="auto"/>
        <w:rPr>
          <w:rFonts w:ascii="Times New Roman" w:eastAsia="Arial" w:hAnsi="Times New Roman" w:cs="Arial"/>
        </w:rPr>
      </w:pPr>
      <w:r>
        <w:rPr>
          <w:rFonts w:ascii="Times New Roman" w:eastAsia="Arial" w:hAnsi="Times New Roman" w:cs="Arial"/>
        </w:rPr>
        <w:tab/>
        <w:t>I</w:t>
      </w:r>
      <w:r w:rsidR="000D2EFD">
        <w:rPr>
          <w:rFonts w:ascii="Times New Roman" w:eastAsia="Arial" w:hAnsi="Times New Roman" w:cs="Arial"/>
        </w:rPr>
        <w:t xml:space="preserve">n conclusion, Daniel Pink validates the significance of the transformation at Salvador.  </w:t>
      </w:r>
      <w:r w:rsidR="00206CAB">
        <w:rPr>
          <w:rFonts w:ascii="Times New Roman" w:eastAsia="Arial" w:hAnsi="Times New Roman" w:cs="Arial"/>
        </w:rPr>
        <w:t>The merit in his message enhances passion and support of</w:t>
      </w:r>
      <w:r>
        <w:rPr>
          <w:rFonts w:ascii="Times New Roman" w:eastAsia="Arial" w:hAnsi="Times New Roman" w:cs="Arial"/>
        </w:rPr>
        <w:t xml:space="preserve"> creativity in education and instruction for the Conceptual Age.  This master’s program has inspired me to continue learnin</w:t>
      </w:r>
      <w:r w:rsidR="0029672D">
        <w:rPr>
          <w:rFonts w:ascii="Times New Roman" w:eastAsia="Arial" w:hAnsi="Times New Roman" w:cs="Arial"/>
        </w:rPr>
        <w:t>g and supporting project based learning through 21</w:t>
      </w:r>
      <w:r w:rsidR="0029672D" w:rsidRPr="0029672D">
        <w:rPr>
          <w:rFonts w:ascii="Times New Roman" w:eastAsia="Arial" w:hAnsi="Times New Roman" w:cs="Arial"/>
          <w:vertAlign w:val="superscript"/>
        </w:rPr>
        <w:t>st</w:t>
      </w:r>
      <w:r w:rsidR="00206CAB">
        <w:rPr>
          <w:rFonts w:ascii="Times New Roman" w:eastAsia="Arial" w:hAnsi="Times New Roman" w:cs="Arial"/>
        </w:rPr>
        <w:t xml:space="preserve"> century instruction.  It is imperative that we</w:t>
      </w:r>
      <w:r w:rsidR="0029672D">
        <w:rPr>
          <w:rFonts w:ascii="Times New Roman" w:eastAsia="Arial" w:hAnsi="Times New Roman" w:cs="Arial"/>
        </w:rPr>
        <w:t xml:space="preserve"> inspire our students to develop a sense of passion and purpose as they learn and pursue their dreams.</w:t>
      </w:r>
    </w:p>
    <w:p w14:paraId="3014155A" w14:textId="5C57079F" w:rsidR="00990501" w:rsidRDefault="000D2EFD" w:rsidP="00990501">
      <w:pPr>
        <w:spacing w:line="480" w:lineRule="auto"/>
        <w:rPr>
          <w:rFonts w:ascii="Times New Roman" w:hAnsi="Times New Roman"/>
          <w:b/>
        </w:rPr>
      </w:pPr>
      <w:r w:rsidRPr="000D2EFD">
        <w:rPr>
          <w:rFonts w:ascii="Times New Roman" w:hAnsi="Times New Roman"/>
          <w:b/>
        </w:rPr>
        <w:t>References</w:t>
      </w:r>
    </w:p>
    <w:p w14:paraId="7AC7AB17" w14:textId="069746C7" w:rsidR="00206CAB" w:rsidRPr="00A742A9" w:rsidRDefault="00A742A9" w:rsidP="00990501">
      <w:pPr>
        <w:spacing w:line="480" w:lineRule="auto"/>
        <w:rPr>
          <w:rFonts w:ascii="Times New Roman" w:hAnsi="Times New Roman"/>
        </w:rPr>
      </w:pPr>
      <w:bookmarkStart w:id="0" w:name="_GoBack"/>
      <w:r>
        <w:rPr>
          <w:rFonts w:ascii="Times New Roman" w:hAnsi="Times New Roman"/>
        </w:rPr>
        <w:t xml:space="preserve">Pink, Daniel (2006). </w:t>
      </w:r>
      <w:r>
        <w:rPr>
          <w:rFonts w:ascii="Times New Roman" w:hAnsi="Times New Roman"/>
          <w:i/>
        </w:rPr>
        <w:t xml:space="preserve">A Whole New Mind.  </w:t>
      </w:r>
      <w:r>
        <w:rPr>
          <w:rFonts w:ascii="Times New Roman" w:hAnsi="Times New Roman"/>
        </w:rPr>
        <w:t>Riverhead Books.  New York.</w:t>
      </w:r>
    </w:p>
    <w:p w14:paraId="4BDA61AD" w14:textId="15DCC2B4" w:rsidR="00206CAB" w:rsidRDefault="00A742A9" w:rsidP="00206CAB">
      <w:pPr>
        <w:spacing w:line="480" w:lineRule="auto"/>
      </w:pPr>
      <w:r>
        <w:rPr>
          <w:rFonts w:ascii="Times New Roman" w:hAnsi="Times New Roman" w:cs="Times New Roman"/>
        </w:rPr>
        <w:t>Pink, Daniel.</w:t>
      </w:r>
      <w:r w:rsidR="00206CAB">
        <w:rPr>
          <w:rFonts w:ascii="Times New Roman" w:hAnsi="Times New Roman" w:cs="Times New Roman"/>
        </w:rPr>
        <w:t xml:space="preserve"> </w:t>
      </w:r>
      <w:r w:rsidR="00206CAB">
        <w:rPr>
          <w:rFonts w:ascii="Times New Roman" w:hAnsi="Times New Roman" w:cs="Times New Roman"/>
          <w:i/>
        </w:rPr>
        <w:t xml:space="preserve">The Surprising Science of Motivation.  </w:t>
      </w:r>
      <w:r w:rsidR="00206CAB">
        <w:rPr>
          <w:rFonts w:ascii="Times New Roman" w:hAnsi="Times New Roman" w:cs="Times New Roman"/>
        </w:rPr>
        <w:t>Retrieved from</w:t>
      </w:r>
      <w:r w:rsidR="00206CAB">
        <w:t xml:space="preserve">   </w:t>
      </w:r>
    </w:p>
    <w:p w14:paraId="13E1FC6C" w14:textId="77777777" w:rsidR="00206CAB" w:rsidRPr="00224FA9" w:rsidRDefault="00206CAB" w:rsidP="00206CAB">
      <w:pPr>
        <w:spacing w:line="480" w:lineRule="auto"/>
        <w:rPr>
          <w:rFonts w:ascii="Times New Roman" w:hAnsi="Times New Roman" w:cs="Times New Roman"/>
          <w:i/>
        </w:rPr>
      </w:pPr>
      <w:r>
        <w:lastRenderedPageBreak/>
        <w:t xml:space="preserve">            </w:t>
      </w:r>
      <w:hyperlink r:id="rId7" w:history="1">
        <w:r w:rsidRPr="00224FA9">
          <w:rPr>
            <w:rStyle w:val="Hyperlink"/>
            <w:rFonts w:ascii="Times New Roman" w:hAnsi="Times New Roman" w:cs="Times New Roman"/>
          </w:rPr>
          <w:t>http://www.ted.com/talks/dan_pink</w:t>
        </w:r>
        <w:r w:rsidRPr="00224FA9">
          <w:rPr>
            <w:rStyle w:val="Hyperlink"/>
            <w:rFonts w:ascii="Times New Roman" w:hAnsi="Times New Roman" w:cs="Times New Roman"/>
          </w:rPr>
          <w:softHyphen/>
          <w:t>_on_motivation.html</w:t>
        </w:r>
      </w:hyperlink>
      <w:r>
        <w:rPr>
          <w:rFonts w:ascii="Times New Roman" w:hAnsi="Times New Roman" w:cs="Times New Roman"/>
        </w:rPr>
        <w:t>.</w:t>
      </w:r>
    </w:p>
    <w:p w14:paraId="0D83F0CB" w14:textId="1E5A18DD" w:rsidR="00990501" w:rsidRDefault="00A742A9">
      <w:r>
        <w:t xml:space="preserve">Seung, Sebastian. </w:t>
      </w:r>
      <w:r>
        <w:rPr>
          <w:i/>
        </w:rPr>
        <w:t xml:space="preserve">I am my Connectome. </w:t>
      </w:r>
      <w:r>
        <w:t xml:space="preserve"> Retrieved from </w:t>
      </w:r>
      <w:hyperlink r:id="rId8" w:history="1">
        <w:r w:rsidRPr="00E9042A">
          <w:rPr>
            <w:rStyle w:val="Hyperlink"/>
          </w:rPr>
          <w:t>http://youtu.be/HA7GwKXfJB0</w:t>
        </w:r>
      </w:hyperlink>
      <w:r>
        <w:t xml:space="preserve">. </w:t>
      </w:r>
    </w:p>
    <w:p w14:paraId="7482F0C5" w14:textId="77777777" w:rsidR="00A742A9" w:rsidRDefault="00A742A9"/>
    <w:p w14:paraId="5E5BA369" w14:textId="523781EF" w:rsidR="00A742A9" w:rsidRPr="00A742A9" w:rsidRDefault="00A742A9">
      <w:pPr>
        <w:rPr>
          <w:i/>
        </w:rPr>
      </w:pPr>
      <w:r>
        <w:t xml:space="preserve">Wagner, Tony (200).  </w:t>
      </w:r>
      <w:r>
        <w:rPr>
          <w:i/>
        </w:rPr>
        <w:t xml:space="preserve">Creating Innovators.  </w:t>
      </w:r>
      <w:bookmarkEnd w:id="0"/>
    </w:p>
    <w:sectPr w:rsidR="00A742A9" w:rsidRPr="00A742A9" w:rsidSect="003C7FDF">
      <w:headerReference w:type="default"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BB534E" w14:textId="77777777" w:rsidR="0024737A" w:rsidRDefault="0024737A" w:rsidP="008C5CF7">
      <w:r>
        <w:separator/>
      </w:r>
    </w:p>
  </w:endnote>
  <w:endnote w:type="continuationSeparator" w:id="0">
    <w:p w14:paraId="3628B94E" w14:textId="77777777" w:rsidR="0024737A" w:rsidRDefault="0024737A" w:rsidP="008C5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137923"/>
      <w:docPartObj>
        <w:docPartGallery w:val="Page Numbers (Bottom of Page)"/>
        <w:docPartUnique/>
      </w:docPartObj>
    </w:sdtPr>
    <w:sdtEndPr>
      <w:rPr>
        <w:noProof/>
      </w:rPr>
    </w:sdtEndPr>
    <w:sdtContent>
      <w:p w14:paraId="492089EB" w14:textId="43041B56" w:rsidR="00A742A9" w:rsidRDefault="00A742A9">
        <w:pPr>
          <w:pStyle w:val="Footer"/>
          <w:jc w:val="center"/>
        </w:pPr>
        <w:r>
          <w:fldChar w:fldCharType="begin"/>
        </w:r>
        <w:r>
          <w:instrText xml:space="preserve"> PAGE   \* MERGEFORMAT </w:instrText>
        </w:r>
        <w:r>
          <w:fldChar w:fldCharType="separate"/>
        </w:r>
        <w:r w:rsidR="009D2F77">
          <w:rPr>
            <w:noProof/>
          </w:rPr>
          <w:t>5</w:t>
        </w:r>
        <w:r>
          <w:rPr>
            <w:noProof/>
          </w:rPr>
          <w:fldChar w:fldCharType="end"/>
        </w:r>
      </w:p>
    </w:sdtContent>
  </w:sdt>
  <w:p w14:paraId="29C450ED" w14:textId="77777777" w:rsidR="00A742A9" w:rsidRDefault="00A742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0D0591" w14:textId="77777777" w:rsidR="0024737A" w:rsidRDefault="0024737A" w:rsidP="008C5CF7">
      <w:r>
        <w:separator/>
      </w:r>
    </w:p>
  </w:footnote>
  <w:footnote w:type="continuationSeparator" w:id="0">
    <w:p w14:paraId="02E781C4" w14:textId="77777777" w:rsidR="0024737A" w:rsidRDefault="0024737A" w:rsidP="008C5C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42649D" w14:textId="1B25EF3D" w:rsidR="008C5CF7" w:rsidRDefault="008C5CF7">
    <w:pPr>
      <w:pStyle w:val="Header"/>
    </w:pPr>
    <w:r>
      <w:t>GRADUATE BOOK REVIEW</w:t>
    </w:r>
    <w:r>
      <w:tab/>
    </w:r>
    <w:r>
      <w:tab/>
      <w:t>JULY 20, 2013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501"/>
    <w:rsid w:val="00005332"/>
    <w:rsid w:val="0001595D"/>
    <w:rsid w:val="000D2EFD"/>
    <w:rsid w:val="00196151"/>
    <w:rsid w:val="001B3645"/>
    <w:rsid w:val="001F438A"/>
    <w:rsid w:val="00206CAB"/>
    <w:rsid w:val="00217699"/>
    <w:rsid w:val="0024737A"/>
    <w:rsid w:val="00277445"/>
    <w:rsid w:val="0029672D"/>
    <w:rsid w:val="00297152"/>
    <w:rsid w:val="0035100E"/>
    <w:rsid w:val="003C7FDF"/>
    <w:rsid w:val="003D0A97"/>
    <w:rsid w:val="005528F1"/>
    <w:rsid w:val="008628BF"/>
    <w:rsid w:val="008C5CF7"/>
    <w:rsid w:val="00990501"/>
    <w:rsid w:val="009D2F77"/>
    <w:rsid w:val="00A701E7"/>
    <w:rsid w:val="00A742A9"/>
    <w:rsid w:val="00B82E54"/>
    <w:rsid w:val="00BA6061"/>
    <w:rsid w:val="00CE537A"/>
    <w:rsid w:val="00D05D83"/>
    <w:rsid w:val="00D61D17"/>
    <w:rsid w:val="00D85107"/>
    <w:rsid w:val="00F35E21"/>
    <w:rsid w:val="00FC48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7A7D24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501"/>
    <w:rPr>
      <w:rFonts w:asciiTheme="minorHAnsi" w:hAnsiTheme="minorHAnsi" w:cstheme="minorBid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5CF7"/>
    <w:pPr>
      <w:tabs>
        <w:tab w:val="center" w:pos="4680"/>
        <w:tab w:val="right" w:pos="9360"/>
      </w:tabs>
    </w:pPr>
  </w:style>
  <w:style w:type="character" w:customStyle="1" w:styleId="HeaderChar">
    <w:name w:val="Header Char"/>
    <w:basedOn w:val="DefaultParagraphFont"/>
    <w:link w:val="Header"/>
    <w:uiPriority w:val="99"/>
    <w:rsid w:val="008C5CF7"/>
    <w:rPr>
      <w:rFonts w:asciiTheme="minorHAnsi" w:hAnsiTheme="minorHAnsi" w:cstheme="minorBidi"/>
      <w:sz w:val="24"/>
      <w:szCs w:val="24"/>
      <w:lang w:eastAsia="en-US"/>
    </w:rPr>
  </w:style>
  <w:style w:type="paragraph" w:styleId="Footer">
    <w:name w:val="footer"/>
    <w:basedOn w:val="Normal"/>
    <w:link w:val="FooterChar"/>
    <w:uiPriority w:val="99"/>
    <w:unhideWhenUsed/>
    <w:rsid w:val="008C5CF7"/>
    <w:pPr>
      <w:tabs>
        <w:tab w:val="center" w:pos="4680"/>
        <w:tab w:val="right" w:pos="9360"/>
      </w:tabs>
    </w:pPr>
  </w:style>
  <w:style w:type="character" w:customStyle="1" w:styleId="FooterChar">
    <w:name w:val="Footer Char"/>
    <w:basedOn w:val="DefaultParagraphFont"/>
    <w:link w:val="Footer"/>
    <w:uiPriority w:val="99"/>
    <w:rsid w:val="008C5CF7"/>
    <w:rPr>
      <w:rFonts w:asciiTheme="minorHAnsi" w:hAnsiTheme="minorHAnsi" w:cstheme="minorBidi"/>
      <w:sz w:val="24"/>
      <w:szCs w:val="24"/>
      <w:lang w:eastAsia="en-US"/>
    </w:rPr>
  </w:style>
  <w:style w:type="character" w:styleId="Hyperlink">
    <w:name w:val="Hyperlink"/>
    <w:basedOn w:val="DefaultParagraphFont"/>
    <w:uiPriority w:val="99"/>
    <w:unhideWhenUsed/>
    <w:rsid w:val="00206CA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501"/>
    <w:rPr>
      <w:rFonts w:asciiTheme="minorHAnsi" w:hAnsiTheme="minorHAnsi" w:cstheme="minorBid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5CF7"/>
    <w:pPr>
      <w:tabs>
        <w:tab w:val="center" w:pos="4680"/>
        <w:tab w:val="right" w:pos="9360"/>
      </w:tabs>
    </w:pPr>
  </w:style>
  <w:style w:type="character" w:customStyle="1" w:styleId="HeaderChar">
    <w:name w:val="Header Char"/>
    <w:basedOn w:val="DefaultParagraphFont"/>
    <w:link w:val="Header"/>
    <w:uiPriority w:val="99"/>
    <w:rsid w:val="008C5CF7"/>
    <w:rPr>
      <w:rFonts w:asciiTheme="minorHAnsi" w:hAnsiTheme="minorHAnsi" w:cstheme="minorBidi"/>
      <w:sz w:val="24"/>
      <w:szCs w:val="24"/>
      <w:lang w:eastAsia="en-US"/>
    </w:rPr>
  </w:style>
  <w:style w:type="paragraph" w:styleId="Footer">
    <w:name w:val="footer"/>
    <w:basedOn w:val="Normal"/>
    <w:link w:val="FooterChar"/>
    <w:uiPriority w:val="99"/>
    <w:unhideWhenUsed/>
    <w:rsid w:val="008C5CF7"/>
    <w:pPr>
      <w:tabs>
        <w:tab w:val="center" w:pos="4680"/>
        <w:tab w:val="right" w:pos="9360"/>
      </w:tabs>
    </w:pPr>
  </w:style>
  <w:style w:type="character" w:customStyle="1" w:styleId="FooterChar">
    <w:name w:val="Footer Char"/>
    <w:basedOn w:val="DefaultParagraphFont"/>
    <w:link w:val="Footer"/>
    <w:uiPriority w:val="99"/>
    <w:rsid w:val="008C5CF7"/>
    <w:rPr>
      <w:rFonts w:asciiTheme="minorHAnsi" w:hAnsiTheme="minorHAnsi" w:cstheme="minorBidi"/>
      <w:sz w:val="24"/>
      <w:szCs w:val="24"/>
      <w:lang w:eastAsia="en-US"/>
    </w:rPr>
  </w:style>
  <w:style w:type="character" w:styleId="Hyperlink">
    <w:name w:val="Hyperlink"/>
    <w:basedOn w:val="DefaultParagraphFont"/>
    <w:uiPriority w:val="99"/>
    <w:unhideWhenUsed/>
    <w:rsid w:val="00206C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youtu.be/HA7GwKXfJB0" TargetMode="External"/><Relationship Id="rId3" Type="http://schemas.openxmlformats.org/officeDocument/2006/relationships/settings" Target="settings.xml"/><Relationship Id="rId7" Type="http://schemas.openxmlformats.org/officeDocument/2006/relationships/hyperlink" Target="http://www.ted.com/talks/dan_pink_on_motivation.html"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589</TotalTime>
  <Pages>1</Pages>
  <Words>904</Words>
  <Characters>5157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Welty</dc:creator>
  <cp:keywords/>
  <dc:description/>
  <cp:lastModifiedBy>Welty Family</cp:lastModifiedBy>
  <cp:revision>5</cp:revision>
  <dcterms:created xsi:type="dcterms:W3CDTF">2013-07-12T19:01:00Z</dcterms:created>
  <dcterms:modified xsi:type="dcterms:W3CDTF">2013-07-17T23:35:00Z</dcterms:modified>
</cp:coreProperties>
</file>